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407" w:tblpY="3515"/>
        <w:tblW w:w="0" w:type="auto"/>
        <w:tblLook w:val="04A0" w:firstRow="1" w:lastRow="0" w:firstColumn="1" w:lastColumn="0" w:noHBand="0" w:noVBand="1"/>
      </w:tblPr>
      <w:tblGrid>
        <w:gridCol w:w="1761"/>
        <w:gridCol w:w="3224"/>
      </w:tblGrid>
      <w:tr w:rsidR="00240E86" w14:paraId="21116E85" w14:textId="77777777" w:rsidTr="00240E86">
        <w:trPr>
          <w:trHeight w:val="229"/>
        </w:trPr>
        <w:tc>
          <w:tcPr>
            <w:tcW w:w="4985" w:type="dxa"/>
            <w:gridSpan w:val="2"/>
          </w:tcPr>
          <w:p w14:paraId="5D4E54A0" w14:textId="3472582D" w:rsidR="00240E86" w:rsidRPr="00240E86" w:rsidRDefault="00240E86" w:rsidP="00240E86">
            <w:pPr>
              <w:rPr>
                <w:rFonts w:ascii="Comic Sans MS" w:hAnsi="Comic Sans MS"/>
                <w:sz w:val="20"/>
              </w:rPr>
            </w:pPr>
            <w:r w:rsidRPr="00240E86">
              <w:rPr>
                <w:rFonts w:ascii="Comic Sans MS" w:hAnsi="Comic Sans MS"/>
                <w:sz w:val="20"/>
              </w:rPr>
              <w:t>Key Vocabulary</w:t>
            </w:r>
          </w:p>
        </w:tc>
      </w:tr>
      <w:tr w:rsidR="00240E86" w14:paraId="7D8C3874" w14:textId="77777777" w:rsidTr="00240E86">
        <w:trPr>
          <w:trHeight w:val="503"/>
        </w:trPr>
        <w:tc>
          <w:tcPr>
            <w:tcW w:w="1761" w:type="dxa"/>
            <w:vAlign w:val="center"/>
          </w:tcPr>
          <w:p w14:paraId="34C9A97A" w14:textId="52FBD212" w:rsidR="00240E86" w:rsidRPr="00240E86" w:rsidRDefault="00240E86" w:rsidP="00240E86">
            <w:pPr>
              <w:rPr>
                <w:rFonts w:ascii="Comic Sans MS" w:hAnsi="Comic Sans MS"/>
                <w:sz w:val="20"/>
              </w:rPr>
            </w:pPr>
            <w:r w:rsidRPr="00240E86">
              <w:rPr>
                <w:rStyle w:val="Red"/>
                <w:rFonts w:ascii="Comic Sans MS" w:hAnsi="Comic Sans MS"/>
                <w:sz w:val="20"/>
              </w:rPr>
              <w:t xml:space="preserve">The </w:t>
            </w:r>
            <w:r w:rsidRPr="00240E86">
              <w:rPr>
                <w:rStyle w:val="Red"/>
                <w:rFonts w:ascii="Comic Sans MS" w:hAnsi="Comic Sans MS"/>
                <w:spacing w:val="-6"/>
                <w:sz w:val="20"/>
              </w:rPr>
              <w:t>Gunpowder</w:t>
            </w:r>
            <w:r w:rsidRPr="00240E86">
              <w:rPr>
                <w:rStyle w:val="Red"/>
                <w:rFonts w:ascii="Comic Sans MS" w:hAnsi="Comic Sans MS"/>
                <w:sz w:val="20"/>
              </w:rPr>
              <w:t xml:space="preserve"> </w:t>
            </w:r>
            <w:r w:rsidRPr="00240E86">
              <w:rPr>
                <w:rStyle w:val="Red"/>
                <w:rFonts w:ascii="Comic Sans MS" w:hAnsi="Comic Sans MS"/>
                <w:spacing w:val="-6"/>
                <w:sz w:val="20"/>
              </w:rPr>
              <w:t>Plot</w:t>
            </w:r>
          </w:p>
        </w:tc>
        <w:tc>
          <w:tcPr>
            <w:tcW w:w="3224" w:type="dxa"/>
            <w:vAlign w:val="center"/>
          </w:tcPr>
          <w:p w14:paraId="377779E6" w14:textId="21B6E78A" w:rsidR="00240E86" w:rsidRPr="00240E86" w:rsidRDefault="00240E86" w:rsidP="00240E86">
            <w:pPr>
              <w:rPr>
                <w:rFonts w:ascii="Comic Sans MS" w:hAnsi="Comic Sans MS"/>
                <w:sz w:val="20"/>
              </w:rPr>
            </w:pPr>
            <w:r w:rsidRPr="00240E86">
              <w:rPr>
                <w:rFonts w:ascii="Comic Sans MS" w:hAnsi="Comic Sans MS"/>
                <w:sz w:val="20"/>
              </w:rPr>
              <w:t>A plot to blow up the Houses of Parliament to kill King James I and his government.</w:t>
            </w:r>
          </w:p>
        </w:tc>
      </w:tr>
      <w:tr w:rsidR="00240E86" w14:paraId="3CB63DDC" w14:textId="77777777" w:rsidTr="00240E86">
        <w:trPr>
          <w:trHeight w:val="503"/>
        </w:trPr>
        <w:tc>
          <w:tcPr>
            <w:tcW w:w="1761" w:type="dxa"/>
            <w:vAlign w:val="center"/>
          </w:tcPr>
          <w:p w14:paraId="075EBA6C" w14:textId="00DD5B4C" w:rsidR="00240E86" w:rsidRPr="00240E86" w:rsidRDefault="00240E86" w:rsidP="00240E86">
            <w:pPr>
              <w:rPr>
                <w:rFonts w:ascii="Comic Sans MS" w:hAnsi="Comic Sans MS"/>
                <w:sz w:val="20"/>
              </w:rPr>
            </w:pPr>
            <w:r w:rsidRPr="00240E86">
              <w:rPr>
                <w:rStyle w:val="BlueKeyVocabColours"/>
                <w:rFonts w:ascii="Comic Sans MS" w:hAnsi="Comic Sans MS"/>
                <w:sz w:val="20"/>
              </w:rPr>
              <w:t>Catholics</w:t>
            </w:r>
          </w:p>
        </w:tc>
        <w:tc>
          <w:tcPr>
            <w:tcW w:w="3224" w:type="dxa"/>
            <w:vAlign w:val="center"/>
          </w:tcPr>
          <w:p w14:paraId="58227383" w14:textId="470434FF" w:rsidR="00240E86" w:rsidRPr="00240E86" w:rsidRDefault="00240E86" w:rsidP="00240E86">
            <w:pPr>
              <w:rPr>
                <w:rFonts w:ascii="Comic Sans MS" w:hAnsi="Comic Sans MS"/>
                <w:sz w:val="20"/>
              </w:rPr>
            </w:pPr>
            <w:r w:rsidRPr="00240E86">
              <w:rPr>
                <w:rFonts w:ascii="Comic Sans MS" w:hAnsi="Comic Sans MS"/>
                <w:sz w:val="20"/>
              </w:rPr>
              <w:t>Members of the Catholic church.</w:t>
            </w:r>
          </w:p>
        </w:tc>
      </w:tr>
      <w:tr w:rsidR="00240E86" w14:paraId="091D5B62" w14:textId="77777777" w:rsidTr="00240E86">
        <w:trPr>
          <w:trHeight w:val="503"/>
        </w:trPr>
        <w:tc>
          <w:tcPr>
            <w:tcW w:w="1761" w:type="dxa"/>
            <w:vAlign w:val="center"/>
          </w:tcPr>
          <w:p w14:paraId="366FEF86" w14:textId="0771F1EF" w:rsidR="00240E86" w:rsidRPr="00240E86" w:rsidRDefault="00240E86" w:rsidP="00240E86">
            <w:pPr>
              <w:rPr>
                <w:rFonts w:ascii="Comic Sans MS" w:hAnsi="Comic Sans MS"/>
                <w:sz w:val="20"/>
              </w:rPr>
            </w:pPr>
            <w:r w:rsidRPr="00240E86">
              <w:rPr>
                <w:rStyle w:val="OrangeKeyVocabColours"/>
                <w:rFonts w:ascii="Comic Sans MS" w:hAnsi="Comic Sans MS"/>
                <w:sz w:val="20"/>
              </w:rPr>
              <w:t>Protestants</w:t>
            </w:r>
          </w:p>
        </w:tc>
        <w:tc>
          <w:tcPr>
            <w:tcW w:w="3224" w:type="dxa"/>
            <w:vAlign w:val="center"/>
          </w:tcPr>
          <w:p w14:paraId="7F44AFE8" w14:textId="395B0DDB" w:rsidR="00240E86" w:rsidRPr="00240E86" w:rsidRDefault="00240E86" w:rsidP="00240E86">
            <w:pPr>
              <w:rPr>
                <w:rFonts w:ascii="Comic Sans MS" w:hAnsi="Comic Sans MS"/>
                <w:sz w:val="20"/>
              </w:rPr>
            </w:pPr>
            <w:r w:rsidRPr="00240E86">
              <w:rPr>
                <w:rFonts w:ascii="Comic Sans MS" w:hAnsi="Comic Sans MS"/>
                <w:sz w:val="20"/>
              </w:rPr>
              <w:t>Christians who are not Catholic.</w:t>
            </w:r>
          </w:p>
        </w:tc>
      </w:tr>
      <w:tr w:rsidR="00240E86" w14:paraId="75138574" w14:textId="77777777" w:rsidTr="00240E86">
        <w:trPr>
          <w:trHeight w:val="503"/>
        </w:trPr>
        <w:tc>
          <w:tcPr>
            <w:tcW w:w="1761" w:type="dxa"/>
            <w:vAlign w:val="center"/>
          </w:tcPr>
          <w:p w14:paraId="46477B12" w14:textId="752F4E97" w:rsidR="00240E86" w:rsidRPr="00240E86" w:rsidRDefault="00240E86" w:rsidP="00240E86">
            <w:pPr>
              <w:rPr>
                <w:rFonts w:ascii="Comic Sans MS" w:hAnsi="Comic Sans MS"/>
                <w:sz w:val="20"/>
              </w:rPr>
            </w:pPr>
            <w:r w:rsidRPr="00240E86">
              <w:rPr>
                <w:rStyle w:val="PinkKeyVocabColours"/>
                <w:rFonts w:ascii="Comic Sans MS" w:hAnsi="Comic Sans MS"/>
                <w:sz w:val="20"/>
              </w:rPr>
              <w:t>Houses of Parliament</w:t>
            </w:r>
          </w:p>
        </w:tc>
        <w:tc>
          <w:tcPr>
            <w:tcW w:w="3224" w:type="dxa"/>
            <w:vAlign w:val="center"/>
          </w:tcPr>
          <w:p w14:paraId="3F492B6B" w14:textId="32E6F45D" w:rsidR="00240E86" w:rsidRPr="00240E86" w:rsidRDefault="00240E86" w:rsidP="00240E86">
            <w:pPr>
              <w:rPr>
                <w:rFonts w:ascii="Comic Sans MS" w:hAnsi="Comic Sans MS"/>
                <w:sz w:val="20"/>
              </w:rPr>
            </w:pPr>
            <w:r w:rsidRPr="00240E86">
              <w:rPr>
                <w:rFonts w:ascii="Comic Sans MS" w:hAnsi="Comic Sans MS"/>
                <w:sz w:val="20"/>
              </w:rPr>
              <w:t>The building in London where the government works.</w:t>
            </w:r>
          </w:p>
        </w:tc>
      </w:tr>
      <w:tr w:rsidR="00240E86" w14:paraId="72CE9E4A" w14:textId="77777777" w:rsidTr="00240E86">
        <w:trPr>
          <w:trHeight w:val="503"/>
        </w:trPr>
        <w:tc>
          <w:tcPr>
            <w:tcW w:w="1761" w:type="dxa"/>
            <w:vAlign w:val="center"/>
          </w:tcPr>
          <w:p w14:paraId="08F3AE54" w14:textId="4031F09A" w:rsidR="00240E86" w:rsidRPr="00240E86" w:rsidRDefault="00240E86" w:rsidP="00240E86">
            <w:pPr>
              <w:rPr>
                <w:rFonts w:ascii="Comic Sans MS" w:hAnsi="Comic Sans MS"/>
                <w:sz w:val="20"/>
              </w:rPr>
            </w:pPr>
            <w:r w:rsidRPr="00240E86">
              <w:rPr>
                <w:rStyle w:val="GoldKeyVocabColours"/>
                <w:rFonts w:ascii="Comic Sans MS" w:hAnsi="Comic Sans MS"/>
                <w:sz w:val="20"/>
              </w:rPr>
              <w:t>Gunpowder</w:t>
            </w:r>
          </w:p>
        </w:tc>
        <w:tc>
          <w:tcPr>
            <w:tcW w:w="3224" w:type="dxa"/>
            <w:vAlign w:val="center"/>
          </w:tcPr>
          <w:p w14:paraId="0773714F" w14:textId="6EDF9675" w:rsidR="00240E86" w:rsidRPr="00240E86" w:rsidRDefault="00240E86" w:rsidP="00240E86">
            <w:pPr>
              <w:rPr>
                <w:rFonts w:ascii="Comic Sans MS" w:hAnsi="Comic Sans MS"/>
                <w:sz w:val="20"/>
              </w:rPr>
            </w:pPr>
            <w:r w:rsidRPr="00240E86">
              <w:rPr>
                <w:rFonts w:ascii="Comic Sans MS" w:hAnsi="Comic Sans MS"/>
                <w:sz w:val="20"/>
              </w:rPr>
              <w:t>An explosive powder that was used in guns.</w:t>
            </w:r>
          </w:p>
        </w:tc>
      </w:tr>
    </w:tbl>
    <w:tbl>
      <w:tblPr>
        <w:tblStyle w:val="TableGrid"/>
        <w:tblpPr w:leftFromText="180" w:rightFromText="180" w:vertAnchor="text" w:horzAnchor="margin" w:tblpY="693"/>
        <w:tblW w:w="0" w:type="auto"/>
        <w:tblLayout w:type="fixed"/>
        <w:tblLook w:val="04A0" w:firstRow="1" w:lastRow="0" w:firstColumn="1" w:lastColumn="0" w:noHBand="0" w:noVBand="1"/>
      </w:tblPr>
      <w:tblGrid>
        <w:gridCol w:w="2689"/>
        <w:gridCol w:w="6809"/>
      </w:tblGrid>
      <w:tr w:rsidR="00240E86" w:rsidRPr="00240E86" w14:paraId="425A54E9" w14:textId="77777777" w:rsidTr="00240E86">
        <w:trPr>
          <w:trHeight w:val="174"/>
        </w:trPr>
        <w:tc>
          <w:tcPr>
            <w:tcW w:w="9498" w:type="dxa"/>
            <w:gridSpan w:val="2"/>
          </w:tcPr>
          <w:p w14:paraId="20218E3C" w14:textId="77777777" w:rsidR="00240E86" w:rsidRPr="00240E86" w:rsidRDefault="00240E86" w:rsidP="00240E86">
            <w:pPr>
              <w:rPr>
                <w:rFonts w:ascii="Comic Sans MS" w:hAnsi="Comic Sans MS"/>
                <w:sz w:val="20"/>
              </w:rPr>
            </w:pPr>
            <w:r w:rsidRPr="00240E86">
              <w:rPr>
                <w:rFonts w:ascii="Comic Sans MS" w:hAnsi="Comic Sans MS"/>
                <w:sz w:val="20"/>
              </w:rPr>
              <w:t xml:space="preserve">What do I need to know? </w:t>
            </w:r>
          </w:p>
        </w:tc>
      </w:tr>
      <w:tr w:rsidR="00240E86" w:rsidRPr="00240E86" w14:paraId="089254E0" w14:textId="77777777" w:rsidTr="00240E86">
        <w:trPr>
          <w:trHeight w:val="593"/>
        </w:trPr>
        <w:tc>
          <w:tcPr>
            <w:tcW w:w="2689" w:type="dxa"/>
            <w:vAlign w:val="center"/>
          </w:tcPr>
          <w:p w14:paraId="1E784291" w14:textId="77777777" w:rsidR="00240E86" w:rsidRPr="00240E86" w:rsidRDefault="00240E86" w:rsidP="00240E86">
            <w:pPr>
              <w:rPr>
                <w:rFonts w:ascii="Comic Sans MS" w:hAnsi="Comic Sans MS"/>
                <w:b/>
                <w:bCs/>
                <w:sz w:val="20"/>
              </w:rPr>
            </w:pPr>
            <w:r w:rsidRPr="00240E86">
              <w:rPr>
                <w:rStyle w:val="Bold"/>
                <w:rFonts w:ascii="Comic Sans MS" w:hAnsi="Comic Sans MS"/>
                <w:b w:val="0"/>
                <w:sz w:val="20"/>
              </w:rPr>
              <w:t>What was the Gunpowder Plot?</w:t>
            </w:r>
          </w:p>
        </w:tc>
        <w:tc>
          <w:tcPr>
            <w:tcW w:w="6809" w:type="dxa"/>
            <w:vAlign w:val="center"/>
          </w:tcPr>
          <w:p w14:paraId="069E78F0" w14:textId="77777777" w:rsidR="00240E86" w:rsidRPr="00240E86" w:rsidRDefault="00240E86" w:rsidP="00240E86">
            <w:pPr>
              <w:rPr>
                <w:rFonts w:ascii="Comic Sans MS" w:hAnsi="Comic Sans MS"/>
                <w:b/>
                <w:bCs/>
                <w:sz w:val="20"/>
              </w:rPr>
            </w:pPr>
            <w:r w:rsidRPr="00240E86">
              <w:rPr>
                <w:rStyle w:val="Bold"/>
                <w:rFonts w:ascii="Comic Sans MS" w:hAnsi="Comic Sans MS"/>
                <w:b w:val="0"/>
                <w:sz w:val="20"/>
              </w:rPr>
              <w:t xml:space="preserve">The Gunpowder Plot was a plot to kill King James I and his government by blowing up the Houses of Parliament. </w:t>
            </w:r>
          </w:p>
        </w:tc>
      </w:tr>
      <w:tr w:rsidR="00240E86" w:rsidRPr="00240E86" w14:paraId="50AB7A31" w14:textId="77777777" w:rsidTr="00240E86">
        <w:trPr>
          <w:trHeight w:val="852"/>
        </w:trPr>
        <w:tc>
          <w:tcPr>
            <w:tcW w:w="2689" w:type="dxa"/>
            <w:vAlign w:val="center"/>
          </w:tcPr>
          <w:p w14:paraId="70CEC600" w14:textId="77777777" w:rsidR="00240E86" w:rsidRPr="00240E86" w:rsidRDefault="00240E86" w:rsidP="00240E86">
            <w:pPr>
              <w:rPr>
                <w:rFonts w:ascii="Comic Sans MS" w:hAnsi="Comic Sans MS"/>
                <w:bCs/>
                <w:sz w:val="20"/>
              </w:rPr>
            </w:pPr>
            <w:r w:rsidRPr="00240E86">
              <w:rPr>
                <w:rStyle w:val="Bold"/>
                <w:rFonts w:ascii="Comic Sans MS" w:hAnsi="Comic Sans MS"/>
                <w:b w:val="0"/>
                <w:sz w:val="20"/>
              </w:rPr>
              <w:t>Who was involved in the plot?</w:t>
            </w:r>
          </w:p>
        </w:tc>
        <w:tc>
          <w:tcPr>
            <w:tcW w:w="6809" w:type="dxa"/>
            <w:vAlign w:val="center"/>
          </w:tcPr>
          <w:p w14:paraId="478EE9C8" w14:textId="77777777" w:rsidR="00240E86" w:rsidRPr="00240E86" w:rsidRDefault="00240E86" w:rsidP="00240E86">
            <w:pPr>
              <w:rPr>
                <w:rFonts w:ascii="Comic Sans MS" w:hAnsi="Comic Sans MS"/>
                <w:bCs/>
                <w:sz w:val="20"/>
              </w:rPr>
            </w:pPr>
            <w:r w:rsidRPr="00240E86">
              <w:rPr>
                <w:rFonts w:ascii="Comic Sans MS" w:hAnsi="Comic Sans MS"/>
                <w:sz w:val="20"/>
              </w:rPr>
              <w:t>Robert Catesby, Guy Fawkes, Thomas Percy, and five of their friends were involved.</w:t>
            </w:r>
          </w:p>
        </w:tc>
      </w:tr>
      <w:tr w:rsidR="00240E86" w:rsidRPr="00240E86" w14:paraId="474A1061" w14:textId="77777777" w:rsidTr="00240E86">
        <w:trPr>
          <w:trHeight w:val="852"/>
        </w:trPr>
        <w:tc>
          <w:tcPr>
            <w:tcW w:w="2689" w:type="dxa"/>
            <w:vAlign w:val="center"/>
          </w:tcPr>
          <w:p w14:paraId="5D7B9027" w14:textId="77777777" w:rsidR="00240E86" w:rsidRPr="00240E86" w:rsidRDefault="00240E86" w:rsidP="00240E86">
            <w:pPr>
              <w:rPr>
                <w:rStyle w:val="Bold"/>
                <w:rFonts w:ascii="Comic Sans MS" w:hAnsi="Comic Sans MS"/>
                <w:b w:val="0"/>
                <w:sz w:val="20"/>
              </w:rPr>
            </w:pPr>
            <w:r w:rsidRPr="00240E86">
              <w:rPr>
                <w:rStyle w:val="Bold"/>
                <w:rFonts w:ascii="Comic Sans MS" w:hAnsi="Comic Sans MS"/>
                <w:b w:val="0"/>
                <w:sz w:val="20"/>
              </w:rPr>
              <w:t>Why were they plotting?</w:t>
            </w:r>
          </w:p>
        </w:tc>
        <w:tc>
          <w:tcPr>
            <w:tcW w:w="6809" w:type="dxa"/>
            <w:vAlign w:val="center"/>
          </w:tcPr>
          <w:p w14:paraId="685606A7" w14:textId="77777777" w:rsidR="00240E86" w:rsidRPr="00240E86" w:rsidRDefault="00240E86" w:rsidP="00240E86">
            <w:pPr>
              <w:rPr>
                <w:rFonts w:ascii="Comic Sans MS" w:hAnsi="Comic Sans MS"/>
                <w:b/>
                <w:sz w:val="20"/>
              </w:rPr>
            </w:pPr>
            <w:r w:rsidRPr="00240E86">
              <w:rPr>
                <w:rStyle w:val="RedKeyVocabColours"/>
                <w:rFonts w:ascii="Comic Sans MS" w:hAnsi="Comic Sans MS"/>
                <w:b w:val="0"/>
                <w:color w:val="131312"/>
                <w:sz w:val="20"/>
              </w:rPr>
              <w:t xml:space="preserve">Under the rule of </w:t>
            </w:r>
            <w:proofErr w:type="gramStart"/>
            <w:r w:rsidRPr="00240E86">
              <w:rPr>
                <w:rStyle w:val="RedKeyVocabColours"/>
                <w:rFonts w:ascii="Comic Sans MS" w:hAnsi="Comic Sans MS"/>
                <w:b w:val="0"/>
                <w:color w:val="131312"/>
                <w:sz w:val="20"/>
              </w:rPr>
              <w:t>James</w:t>
            </w:r>
            <w:proofErr w:type="gramEnd"/>
            <w:r w:rsidRPr="00240E86">
              <w:rPr>
                <w:rStyle w:val="RedKeyVocabColours"/>
                <w:rFonts w:ascii="Comic Sans MS" w:hAnsi="Comic Sans MS"/>
                <w:b w:val="0"/>
                <w:color w:val="131312"/>
                <w:sz w:val="20"/>
              </w:rPr>
              <w:t xml:space="preserve"> I, Catholics were treated unfairly. The plotters were all Catholic and wanted King James removed from the throne.</w:t>
            </w:r>
          </w:p>
        </w:tc>
      </w:tr>
      <w:tr w:rsidR="00240E86" w:rsidRPr="00240E86" w14:paraId="758EE95B" w14:textId="77777777" w:rsidTr="00240E86">
        <w:trPr>
          <w:trHeight w:val="852"/>
        </w:trPr>
        <w:tc>
          <w:tcPr>
            <w:tcW w:w="2689" w:type="dxa"/>
            <w:vAlign w:val="center"/>
          </w:tcPr>
          <w:p w14:paraId="7F633FA9" w14:textId="77777777" w:rsidR="00240E86" w:rsidRPr="00240E86" w:rsidRDefault="00240E86" w:rsidP="00240E86">
            <w:pPr>
              <w:rPr>
                <w:rStyle w:val="Bold"/>
                <w:rFonts w:ascii="Comic Sans MS" w:hAnsi="Comic Sans MS"/>
                <w:b w:val="0"/>
                <w:sz w:val="20"/>
              </w:rPr>
            </w:pPr>
            <w:r w:rsidRPr="00240E86">
              <w:rPr>
                <w:rStyle w:val="Bold"/>
                <w:rFonts w:ascii="Comic Sans MS" w:hAnsi="Comic Sans MS"/>
                <w:b w:val="0"/>
                <w:sz w:val="20"/>
              </w:rPr>
              <w:t>How was the plot stopped?</w:t>
            </w:r>
          </w:p>
        </w:tc>
        <w:tc>
          <w:tcPr>
            <w:tcW w:w="6809" w:type="dxa"/>
            <w:vAlign w:val="center"/>
          </w:tcPr>
          <w:p w14:paraId="1D8E4237" w14:textId="77777777" w:rsidR="00240E86" w:rsidRPr="00240E86" w:rsidRDefault="00240E86" w:rsidP="00240E86">
            <w:pPr>
              <w:rPr>
                <w:rFonts w:ascii="Comic Sans MS" w:hAnsi="Comic Sans MS"/>
                <w:sz w:val="20"/>
              </w:rPr>
            </w:pPr>
            <w:r w:rsidRPr="00240E86">
              <w:rPr>
                <w:rFonts w:ascii="Comic Sans MS" w:hAnsi="Comic Sans MS" w:cs="Twinkl"/>
                <w:color w:val="131312"/>
                <w:spacing w:val="-6"/>
                <w:sz w:val="20"/>
                <w:lang w:eastAsia="en-GB"/>
              </w:rPr>
              <w:t>A letter was sent to Lord Monteagle, who was due to go to the Houses of Parliament, warning him of the plot. He told the king, who sent guards to search the cellars. They found Guy Fawkes and gunpowder.</w:t>
            </w:r>
          </w:p>
        </w:tc>
      </w:tr>
      <w:tr w:rsidR="00240E86" w:rsidRPr="00240E86" w14:paraId="7B0736F2" w14:textId="77777777" w:rsidTr="00240E86">
        <w:trPr>
          <w:trHeight w:val="1527"/>
        </w:trPr>
        <w:tc>
          <w:tcPr>
            <w:tcW w:w="2689" w:type="dxa"/>
            <w:vAlign w:val="center"/>
          </w:tcPr>
          <w:p w14:paraId="069B3CCD" w14:textId="77777777" w:rsidR="00240E86" w:rsidRPr="00240E86" w:rsidRDefault="00240E86" w:rsidP="00240E86">
            <w:pPr>
              <w:rPr>
                <w:rFonts w:ascii="Comic Sans MS" w:hAnsi="Comic Sans MS"/>
                <w:bCs/>
                <w:sz w:val="20"/>
              </w:rPr>
            </w:pPr>
            <w:r w:rsidRPr="00240E86">
              <w:rPr>
                <w:rStyle w:val="Bold"/>
                <w:rFonts w:ascii="Comic Sans MS" w:hAnsi="Comic Sans MS"/>
                <w:b w:val="0"/>
                <w:sz w:val="20"/>
              </w:rPr>
              <w:t xml:space="preserve">Why do we celebrate </w:t>
            </w:r>
            <w:r w:rsidRPr="00240E86">
              <w:rPr>
                <w:rStyle w:val="Bold"/>
                <w:rFonts w:ascii="Comic Sans MS" w:hAnsi="Comic Sans MS"/>
                <w:b w:val="0"/>
                <w:sz w:val="20"/>
              </w:rPr>
              <w:br/>
              <w:t>Bonfire Night?</w:t>
            </w:r>
          </w:p>
        </w:tc>
        <w:tc>
          <w:tcPr>
            <w:tcW w:w="6809" w:type="dxa"/>
            <w:vAlign w:val="center"/>
          </w:tcPr>
          <w:p w14:paraId="0C7837F4" w14:textId="77777777" w:rsidR="00240E86" w:rsidRPr="00240E86" w:rsidRDefault="00240E86" w:rsidP="00240E86">
            <w:pPr>
              <w:rPr>
                <w:rFonts w:ascii="Comic Sans MS" w:hAnsi="Comic Sans MS"/>
                <w:bCs/>
                <w:sz w:val="20"/>
              </w:rPr>
            </w:pPr>
            <w:r w:rsidRPr="00240E86">
              <w:rPr>
                <w:rFonts w:ascii="Comic Sans MS" w:hAnsi="Comic Sans MS" w:cs="Twinkl"/>
                <w:color w:val="131312"/>
                <w:spacing w:val="-4"/>
                <w:sz w:val="20"/>
                <w:lang w:eastAsia="en-GB"/>
              </w:rPr>
              <w:t>King James I ordered that people should celebrate his survival on the 5th November. To this day, people still light bonfires and burn ‘guys’ (puppets made of straw, named after Guy Fawkes) to celebrate. </w:t>
            </w:r>
          </w:p>
        </w:tc>
      </w:tr>
    </w:tbl>
    <w:p w14:paraId="5EBFA88C" w14:textId="7844A2DA" w:rsidR="00590350" w:rsidRDefault="00240E86" w:rsidP="00EF421C">
      <w:pPr>
        <w:rPr>
          <w:noProof/>
        </w:rPr>
      </w:pPr>
      <w:r>
        <w:rPr>
          <w:noProof/>
          <w:lang w:val="en-GB" w:eastAsia="en-GB"/>
        </w:rPr>
        <w:drawing>
          <wp:anchor distT="0" distB="0" distL="114300" distR="114300" simplePos="0" relativeHeight="251691520" behindDoc="1" locked="0" layoutInCell="1" allowOverlap="1" wp14:anchorId="36C73592" wp14:editId="74E0BBF2">
            <wp:simplePos x="0" y="0"/>
            <wp:positionH relativeFrom="margin">
              <wp:posOffset>-217805</wp:posOffset>
            </wp:positionH>
            <wp:positionV relativeFrom="paragraph">
              <wp:posOffset>3744595</wp:posOffset>
            </wp:positionV>
            <wp:extent cx="6279515" cy="2286000"/>
            <wp:effectExtent l="0" t="0" r="6985" b="0"/>
            <wp:wrapTight wrapText="bothSides">
              <wp:wrapPolygon edited="0">
                <wp:start x="0" y="0"/>
                <wp:lineTo x="0" y="21420"/>
                <wp:lineTo x="21558" y="21420"/>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836" t="30900" r="15463" b="34176"/>
                    <a:stretch/>
                  </pic:blipFill>
                  <pic:spPr bwMode="auto">
                    <a:xfrm>
                      <a:off x="0" y="0"/>
                      <a:ext cx="6279515"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5787">
        <w:rPr>
          <w:noProof/>
          <w:lang w:val="en-GB" w:eastAsia="en-GB"/>
        </w:rPr>
        <mc:AlternateContent>
          <mc:Choice Requires="wps">
            <w:drawing>
              <wp:anchor distT="45720" distB="45720" distL="114300" distR="114300" simplePos="0" relativeHeight="251690496" behindDoc="0" locked="0" layoutInCell="1" allowOverlap="1" wp14:anchorId="3BCEC60C" wp14:editId="42347C9F">
                <wp:simplePos x="0" y="0"/>
                <wp:positionH relativeFrom="column">
                  <wp:posOffset>6193790</wp:posOffset>
                </wp:positionH>
                <wp:positionV relativeFrom="paragraph">
                  <wp:posOffset>652780</wp:posOffset>
                </wp:positionV>
                <wp:extent cx="3053715" cy="848995"/>
                <wp:effectExtent l="0" t="0" r="133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48995"/>
                        </a:xfrm>
                        <a:prstGeom prst="rect">
                          <a:avLst/>
                        </a:prstGeom>
                        <a:solidFill>
                          <a:srgbClr val="FFFFFF"/>
                        </a:solidFill>
                        <a:ln w="9525">
                          <a:solidFill>
                            <a:srgbClr val="000000"/>
                          </a:solidFill>
                          <a:miter lim="800000"/>
                          <a:headEnd/>
                          <a:tailEnd/>
                        </a:ln>
                      </wps:spPr>
                      <wps:txbx>
                        <w:txbxContent>
                          <w:p w14:paraId="691A3710" w14:textId="6D1E2B8E" w:rsidR="00F04DB7" w:rsidRPr="00F04DB7" w:rsidRDefault="00DB5787">
                            <w:pPr>
                              <w:rPr>
                                <w:rFonts w:ascii="Comic Sans MS" w:hAnsi="Comic Sans MS"/>
                              </w:rPr>
                            </w:pPr>
                            <w:r w:rsidRPr="00F04DB7">
                              <w:rPr>
                                <w:rFonts w:ascii="Comic Sans MS" w:hAnsi="Comic Sans MS"/>
                              </w:rPr>
                              <w:t>Driver</w:t>
                            </w:r>
                            <w:r w:rsidR="00F04DB7">
                              <w:rPr>
                                <w:rFonts w:ascii="Comic Sans MS" w:hAnsi="Comic Sans MS"/>
                              </w:rPr>
                              <w:t xml:space="preserve"> - </w:t>
                            </w:r>
                            <w:r w:rsidR="00F04DB7" w:rsidRPr="00F04DB7">
                              <w:rPr>
                                <w:rFonts w:ascii="Comic Sans MS" w:hAnsi="Comic Sans MS"/>
                              </w:rPr>
                              <w:t xml:space="preserve">Legacy </w:t>
                            </w:r>
                          </w:p>
                          <w:p w14:paraId="523B11A5" w14:textId="60194208" w:rsidR="00F04DB7" w:rsidRPr="00F04DB7" w:rsidRDefault="00F04DB7">
                            <w:pPr>
                              <w:rPr>
                                <w:rFonts w:ascii="Comic Sans MS" w:hAnsi="Comic Sans MS"/>
                              </w:rPr>
                            </w:pPr>
                            <w:r w:rsidRPr="00F04DB7">
                              <w:rPr>
                                <w:rFonts w:ascii="Comic Sans MS" w:hAnsi="Comic Sans MS"/>
                              </w:rPr>
                              <w:t>We will be learning about events in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EC60C" id="_x0000_t202" coordsize="21600,21600" o:spt="202" path="m,l,21600r21600,l21600,xe">
                <v:stroke joinstyle="miter"/>
                <v:path gradientshapeok="t" o:connecttype="rect"/>
              </v:shapetype>
              <v:shape id="Text Box 2" o:spid="_x0000_s1026" type="#_x0000_t202" style="position:absolute;margin-left:487.7pt;margin-top:51.4pt;width:240.45pt;height:66.8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ysJAIAAEY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">
                <v:textbox>
                  <w:txbxContent>
                    <w:p w14:paraId="691A3710" w14:textId="6D1E2B8E" w:rsidR="00F04DB7" w:rsidRPr="00F04DB7" w:rsidRDefault="00DB5787">
                      <w:pPr>
                        <w:rPr>
                          <w:rFonts w:ascii="Comic Sans MS" w:hAnsi="Comic Sans MS"/>
                        </w:rPr>
                      </w:pPr>
                      <w:r w:rsidRPr="00F04DB7">
                        <w:rPr>
                          <w:rFonts w:ascii="Comic Sans MS" w:hAnsi="Comic Sans MS"/>
                        </w:rPr>
                        <w:t>Driver</w:t>
                      </w:r>
                      <w:r w:rsidR="00F04DB7">
                        <w:rPr>
                          <w:rFonts w:ascii="Comic Sans MS" w:hAnsi="Comic Sans MS"/>
                        </w:rPr>
                        <w:t xml:space="preserve"> - </w:t>
                      </w:r>
                      <w:bookmarkStart w:id="1" w:name="_GoBack"/>
                      <w:bookmarkEnd w:id="1"/>
                      <w:r w:rsidR="00F04DB7" w:rsidRPr="00F04DB7">
                        <w:rPr>
                          <w:rFonts w:ascii="Comic Sans MS" w:hAnsi="Comic Sans MS"/>
                        </w:rPr>
                        <w:t xml:space="preserve">Legacy </w:t>
                      </w:r>
                    </w:p>
                    <w:p w14:paraId="523B11A5" w14:textId="60194208" w:rsidR="00F04DB7" w:rsidRPr="00F04DB7" w:rsidRDefault="00F04DB7">
                      <w:pPr>
                        <w:rPr>
                          <w:rFonts w:ascii="Comic Sans MS" w:hAnsi="Comic Sans MS"/>
                        </w:rPr>
                      </w:pPr>
                      <w:r w:rsidRPr="00F04DB7">
                        <w:rPr>
                          <w:rFonts w:ascii="Comic Sans MS" w:hAnsi="Comic Sans MS"/>
                        </w:rPr>
                        <w:t>We will be learning about events in history.</w:t>
                      </w:r>
                    </w:p>
                  </w:txbxContent>
                </v:textbox>
                <w10:wrap type="square"/>
              </v:shape>
            </w:pict>
          </mc:Fallback>
        </mc:AlternateContent>
      </w:r>
      <w:r w:rsidR="009D7B70">
        <w:rPr>
          <w:noProof/>
          <w:lang w:val="en-GB" w:eastAsia="en-GB"/>
        </w:rPr>
        <mc:AlternateContent>
          <mc:Choice Requires="wps">
            <w:drawing>
              <wp:anchor distT="0" distB="0" distL="114300" distR="114300" simplePos="0" relativeHeight="251637248" behindDoc="0" locked="0" layoutInCell="1" allowOverlap="1" wp14:anchorId="69FE6EC8" wp14:editId="52CFB6C5">
                <wp:simplePos x="0" y="0"/>
                <wp:positionH relativeFrom="page">
                  <wp:posOffset>573314</wp:posOffset>
                </wp:positionH>
                <wp:positionV relativeFrom="paragraph">
                  <wp:posOffset>272</wp:posOffset>
                </wp:positionV>
                <wp:extent cx="5435600" cy="406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35600"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C8552D7" w14:textId="70D6D7F1" w:rsidR="006C0D64" w:rsidRPr="005679E7" w:rsidRDefault="006C0D64">
                            <w:pPr>
                              <w:rPr>
                                <w:rFonts w:ascii="Comic Sans MS" w:hAnsi="Comic Sans MS"/>
                                <w:color w:val="800000"/>
                                <w:sz w:val="32"/>
                                <w:szCs w:val="32"/>
                              </w:rPr>
                            </w:pPr>
                            <w:r w:rsidRPr="005679E7">
                              <w:rPr>
                                <w:rFonts w:ascii="Comic Sans MS" w:hAnsi="Comic Sans MS"/>
                                <w:color w:val="800000"/>
                                <w:sz w:val="32"/>
                                <w:szCs w:val="32"/>
                              </w:rPr>
                              <w:t>Y</w:t>
                            </w:r>
                            <w:r w:rsidR="009C58D6" w:rsidRPr="005679E7">
                              <w:rPr>
                                <w:rFonts w:ascii="Comic Sans MS" w:hAnsi="Comic Sans MS"/>
                                <w:color w:val="800000"/>
                                <w:sz w:val="32"/>
                                <w:szCs w:val="32"/>
                              </w:rPr>
                              <w:t xml:space="preserve">ear </w:t>
                            </w:r>
                            <w:r w:rsidR="007010E6" w:rsidRPr="005679E7">
                              <w:rPr>
                                <w:rFonts w:ascii="Comic Sans MS" w:hAnsi="Comic Sans MS"/>
                                <w:color w:val="800000"/>
                                <w:sz w:val="32"/>
                                <w:szCs w:val="32"/>
                              </w:rPr>
                              <w:t>1</w:t>
                            </w:r>
                            <w:r w:rsidRPr="005679E7">
                              <w:rPr>
                                <w:rFonts w:ascii="Comic Sans MS" w:hAnsi="Comic Sans MS"/>
                                <w:color w:val="800000"/>
                                <w:sz w:val="32"/>
                                <w:szCs w:val="32"/>
                              </w:rPr>
                              <w:t xml:space="preserve"> </w:t>
                            </w:r>
                            <w:r w:rsidR="00240E86">
                              <w:rPr>
                                <w:rFonts w:ascii="Comic Sans MS" w:hAnsi="Comic Sans MS"/>
                                <w:color w:val="800000"/>
                                <w:sz w:val="32"/>
                                <w:szCs w:val="32"/>
                              </w:rPr>
                              <w:t>History: The Gunpowder 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6EC8" id="_x0000_s1027" type="#_x0000_t202" style="position:absolute;margin-left:45.15pt;margin-top:0;width:428pt;height:32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" filled="f" stroked="f">
                <v:textbox>
                  <w:txbxContent>
                    <w:p w14:paraId="3C8552D7" w14:textId="70D6D7F1" w:rsidR="006C0D64" w:rsidRPr="005679E7" w:rsidRDefault="006C0D64">
                      <w:pPr>
                        <w:rPr>
                          <w:rFonts w:ascii="Comic Sans MS" w:hAnsi="Comic Sans MS"/>
                          <w:color w:val="800000"/>
                          <w:sz w:val="32"/>
                          <w:szCs w:val="32"/>
                        </w:rPr>
                      </w:pPr>
                      <w:r w:rsidRPr="005679E7">
                        <w:rPr>
                          <w:rFonts w:ascii="Comic Sans MS" w:hAnsi="Comic Sans MS"/>
                          <w:color w:val="800000"/>
                          <w:sz w:val="32"/>
                          <w:szCs w:val="32"/>
                        </w:rPr>
                        <w:t>Y</w:t>
                      </w:r>
                      <w:r w:rsidR="009C58D6" w:rsidRPr="005679E7">
                        <w:rPr>
                          <w:rFonts w:ascii="Comic Sans MS" w:hAnsi="Comic Sans MS"/>
                          <w:color w:val="800000"/>
                          <w:sz w:val="32"/>
                          <w:szCs w:val="32"/>
                        </w:rPr>
                        <w:t xml:space="preserve">ear </w:t>
                      </w:r>
                      <w:r w:rsidR="007010E6" w:rsidRPr="005679E7">
                        <w:rPr>
                          <w:rFonts w:ascii="Comic Sans MS" w:hAnsi="Comic Sans MS"/>
                          <w:color w:val="800000"/>
                          <w:sz w:val="32"/>
                          <w:szCs w:val="32"/>
                        </w:rPr>
                        <w:t>1</w:t>
                      </w:r>
                      <w:r w:rsidRPr="005679E7">
                        <w:rPr>
                          <w:rFonts w:ascii="Comic Sans MS" w:hAnsi="Comic Sans MS"/>
                          <w:color w:val="800000"/>
                          <w:sz w:val="32"/>
                          <w:szCs w:val="32"/>
                        </w:rPr>
                        <w:t xml:space="preserve"> </w:t>
                      </w:r>
                      <w:r w:rsidR="00240E86">
                        <w:rPr>
                          <w:rFonts w:ascii="Comic Sans MS" w:hAnsi="Comic Sans MS"/>
                          <w:color w:val="800000"/>
                          <w:sz w:val="32"/>
                          <w:szCs w:val="32"/>
                        </w:rPr>
                        <w:t>History: The Gunpowder Plot</w:t>
                      </w:r>
                    </w:p>
                  </w:txbxContent>
                </v:textbox>
                <w10:wrap type="square" anchorx="page"/>
              </v:shape>
            </w:pict>
          </mc:Fallback>
        </mc:AlternateContent>
      </w:r>
      <w:r w:rsidR="009D7B70">
        <w:rPr>
          <w:noProof/>
          <w:lang w:val="en-GB" w:eastAsia="en-GB"/>
        </w:rPr>
        <w:drawing>
          <wp:anchor distT="0" distB="0" distL="114300" distR="114300" simplePos="0" relativeHeight="251681280" behindDoc="0" locked="0" layoutInCell="1" allowOverlap="1" wp14:anchorId="4434DF3E" wp14:editId="1660E193">
            <wp:simplePos x="0" y="0"/>
            <wp:positionH relativeFrom="margin">
              <wp:posOffset>5905500</wp:posOffset>
            </wp:positionH>
            <wp:positionV relativeFrom="paragraph">
              <wp:posOffset>544</wp:posOffset>
            </wp:positionV>
            <wp:extent cx="3238500" cy="642620"/>
            <wp:effectExtent l="0" t="0" r="0" b="5080"/>
            <wp:wrapThrough wrapText="bothSides">
              <wp:wrapPolygon edited="0">
                <wp:start x="0" y="0"/>
                <wp:lineTo x="0" y="21130"/>
                <wp:lineTo x="21473" y="21130"/>
                <wp:lineTo x="21473" y="0"/>
                <wp:lineTo x="0" y="0"/>
              </wp:wrapPolygon>
            </wp:wrapThrough>
            <wp:docPr id="14" name="Picture 1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AD3">
        <w:rPr>
          <w:noProof/>
          <w:lang w:val="en-GB" w:eastAsia="en-GB"/>
        </w:rPr>
        <w:drawing>
          <wp:anchor distT="0" distB="0" distL="114300" distR="114300" simplePos="0" relativeHeight="251634176" behindDoc="0" locked="0" layoutInCell="1" allowOverlap="1" wp14:anchorId="3347E9BF" wp14:editId="03088E0B">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F02">
        <w:tab/>
      </w:r>
    </w:p>
    <w:p w14:paraId="699BD14E" w14:textId="51173BBD" w:rsidR="00DA52C6" w:rsidRDefault="00240E86" w:rsidP="00202F02">
      <w:pPr>
        <w:tabs>
          <w:tab w:val="left" w:pos="6890"/>
        </w:tabs>
      </w:pPr>
      <w:r>
        <w:rPr>
          <w:noProof/>
          <w:lang w:val="en-GB" w:eastAsia="en-GB"/>
        </w:rPr>
        <mc:AlternateContent>
          <mc:Choice Requires="wps">
            <w:drawing>
              <wp:anchor distT="0" distB="0" distL="114300" distR="114300" simplePos="0" relativeHeight="251652608" behindDoc="0" locked="0" layoutInCell="1" allowOverlap="1" wp14:anchorId="01E0F0C1" wp14:editId="06F6691E">
                <wp:simplePos x="0" y="0"/>
                <wp:positionH relativeFrom="margin">
                  <wp:posOffset>6117771</wp:posOffset>
                </wp:positionH>
                <wp:positionV relativeFrom="paragraph">
                  <wp:posOffset>2241823</wp:posOffset>
                </wp:positionV>
                <wp:extent cx="3200400" cy="2449286"/>
                <wp:effectExtent l="0" t="0" r="19050" b="27305"/>
                <wp:wrapNone/>
                <wp:docPr id="3" name="Text Box 3"/>
                <wp:cNvGraphicFramePr/>
                <a:graphic xmlns:a="http://schemas.openxmlformats.org/drawingml/2006/main">
                  <a:graphicData uri="http://schemas.microsoft.com/office/word/2010/wordprocessingShape">
                    <wps:wsp>
                      <wps:cNvSpPr txBox="1"/>
                      <wps:spPr>
                        <a:xfrm>
                          <a:off x="0" y="0"/>
                          <a:ext cx="3200400" cy="2449286"/>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45B0B42" w14:textId="77777777" w:rsidR="00EF421C" w:rsidRPr="00240E86" w:rsidRDefault="006C0D64" w:rsidP="00EF421C">
                            <w:pPr>
                              <w:rPr>
                                <w:rFonts w:ascii="Comic Sans MS" w:hAnsi="Comic Sans MS" w:cstheme="majorHAnsi"/>
                                <w:bCs/>
                                <w:sz w:val="20"/>
                                <w:szCs w:val="20"/>
                              </w:rPr>
                            </w:pPr>
                            <w:r w:rsidRPr="00240E86">
                              <w:rPr>
                                <w:rFonts w:ascii="Comic Sans MS" w:hAnsi="Comic Sans MS" w:cstheme="majorHAnsi"/>
                                <w:b/>
                                <w:sz w:val="20"/>
                                <w:szCs w:val="20"/>
                                <w:u w:val="single"/>
                              </w:rPr>
                              <w:t>Key questions</w:t>
                            </w:r>
                            <w:r w:rsidR="00EF421C" w:rsidRPr="00240E86">
                              <w:rPr>
                                <w:rFonts w:ascii="Comic Sans MS" w:hAnsi="Comic Sans MS" w:cstheme="majorHAnsi"/>
                                <w:b/>
                                <w:sz w:val="20"/>
                                <w:szCs w:val="20"/>
                                <w:u w:val="single"/>
                              </w:rPr>
                              <w:t>/activities</w:t>
                            </w:r>
                            <w:r w:rsidRPr="00240E86">
                              <w:rPr>
                                <w:rFonts w:ascii="Comic Sans MS" w:hAnsi="Comic Sans MS" w:cstheme="majorHAnsi"/>
                                <w:b/>
                                <w:sz w:val="20"/>
                                <w:szCs w:val="20"/>
                              </w:rPr>
                              <w:t>:</w:t>
                            </w:r>
                          </w:p>
                          <w:p w14:paraId="1C8B2A53"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know the story of the Gunpowder Plot.</w:t>
                            </w:r>
                          </w:p>
                          <w:p w14:paraId="21E36F99"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know the date on which the Gunpowder Plot took place.</w:t>
                            </w:r>
                          </w:p>
                          <w:p w14:paraId="2D3CF1F6"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locate 1605 on a timeline.</w:t>
                            </w:r>
                          </w:p>
                          <w:p w14:paraId="6919335F" w14:textId="5108A7E6"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I can state when Bonfire Night is celebrated.</w:t>
                            </w:r>
                          </w:p>
                          <w:p w14:paraId="06D4BB1A"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describe how Bonfire Night is celebrated.</w:t>
                            </w:r>
                          </w:p>
                          <w:p w14:paraId="2A1A8407"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give a brief explanation of why Bonfire Night is celebrated.</w:t>
                            </w:r>
                          </w:p>
                          <w:p w14:paraId="62339BD4" w14:textId="774FC395" w:rsidR="00DA52C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express opinion about Guy Fawkes and present arguments in support of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F0C1" id="Text Box 3" o:spid="_x0000_s1028" type="#_x0000_t202" style="position:absolute;margin-left:481.7pt;margin-top:176.5pt;width:252pt;height:192.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" filled="f" strokecolor="maroon">
                <v:textbox>
                  <w:txbxContent>
                    <w:p w14:paraId="245B0B42" w14:textId="77777777" w:rsidR="00EF421C" w:rsidRPr="00240E86" w:rsidRDefault="006C0D64" w:rsidP="00EF421C">
                      <w:pPr>
                        <w:rPr>
                          <w:rFonts w:ascii="Comic Sans MS" w:hAnsi="Comic Sans MS" w:cstheme="majorHAnsi"/>
                          <w:bCs/>
                          <w:sz w:val="20"/>
                          <w:szCs w:val="20"/>
                        </w:rPr>
                      </w:pPr>
                      <w:r w:rsidRPr="00240E86">
                        <w:rPr>
                          <w:rFonts w:ascii="Comic Sans MS" w:hAnsi="Comic Sans MS" w:cstheme="majorHAnsi"/>
                          <w:b/>
                          <w:sz w:val="20"/>
                          <w:szCs w:val="20"/>
                          <w:u w:val="single"/>
                        </w:rPr>
                        <w:t>Key questions</w:t>
                      </w:r>
                      <w:r w:rsidR="00EF421C" w:rsidRPr="00240E86">
                        <w:rPr>
                          <w:rFonts w:ascii="Comic Sans MS" w:hAnsi="Comic Sans MS" w:cstheme="majorHAnsi"/>
                          <w:b/>
                          <w:sz w:val="20"/>
                          <w:szCs w:val="20"/>
                          <w:u w:val="single"/>
                        </w:rPr>
                        <w:t>/activities</w:t>
                      </w:r>
                      <w:r w:rsidRPr="00240E86">
                        <w:rPr>
                          <w:rFonts w:ascii="Comic Sans MS" w:hAnsi="Comic Sans MS" w:cstheme="majorHAnsi"/>
                          <w:b/>
                          <w:sz w:val="20"/>
                          <w:szCs w:val="20"/>
                        </w:rPr>
                        <w:t>:</w:t>
                      </w:r>
                    </w:p>
                    <w:p w14:paraId="1C8B2A53"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know the story of the Gunpowder Plot.</w:t>
                      </w:r>
                    </w:p>
                    <w:p w14:paraId="21E36F99"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know the date on which the Gunpowder Plot took place.</w:t>
                      </w:r>
                    </w:p>
                    <w:p w14:paraId="2D3CF1F6"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locate 1605 on a timeline.</w:t>
                      </w:r>
                    </w:p>
                    <w:p w14:paraId="6919335F" w14:textId="5108A7E6"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I can state when Bonfire Night is celebrated.</w:t>
                      </w:r>
                    </w:p>
                    <w:p w14:paraId="06D4BB1A"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describe how Bonfire Night is celebrated.</w:t>
                      </w:r>
                    </w:p>
                    <w:p w14:paraId="2A1A8407" w14:textId="77777777" w:rsidR="00240E8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give a brief explanation of why Bonfire Night is celebrated.</w:t>
                      </w:r>
                    </w:p>
                    <w:p w14:paraId="62339BD4" w14:textId="774FC395" w:rsidR="00DA52C6" w:rsidRPr="00240E86" w:rsidRDefault="00240E86" w:rsidP="00240E86">
                      <w:pPr>
                        <w:pStyle w:val="ListParagraph"/>
                        <w:numPr>
                          <w:ilvl w:val="0"/>
                          <w:numId w:val="23"/>
                        </w:numPr>
                        <w:tabs>
                          <w:tab w:val="left" w:pos="1883"/>
                        </w:tabs>
                        <w:rPr>
                          <w:rFonts w:ascii="Comic Sans MS" w:hAnsi="Comic Sans MS"/>
                          <w:sz w:val="20"/>
                          <w:szCs w:val="20"/>
                        </w:rPr>
                      </w:pPr>
                      <w:r w:rsidRPr="00240E86">
                        <w:rPr>
                          <w:rFonts w:ascii="Comic Sans MS" w:hAnsi="Comic Sans MS"/>
                          <w:sz w:val="20"/>
                          <w:szCs w:val="20"/>
                        </w:rPr>
                        <w:t>I can express opinion about Guy Fawkes and present arguments in support of these.</w:t>
                      </w:r>
                    </w:p>
                  </w:txbxContent>
                </v:textbox>
                <w10:wrap anchorx="margin"/>
              </v:shape>
            </w:pict>
          </mc:Fallback>
        </mc:AlternateContent>
      </w:r>
    </w:p>
    <w:p w14:paraId="5D0167BA" w14:textId="24CEA961" w:rsidR="00DA52C6" w:rsidRDefault="00DA52C6" w:rsidP="00202F02">
      <w:pPr>
        <w:tabs>
          <w:tab w:val="left" w:pos="6890"/>
        </w:tabs>
      </w:pPr>
    </w:p>
    <w:p w14:paraId="6D2F1A0E" w14:textId="1C859E3F" w:rsidR="00DA52C6" w:rsidRDefault="00DA52C6" w:rsidP="00202F02">
      <w:pPr>
        <w:tabs>
          <w:tab w:val="left" w:pos="6890"/>
        </w:tabs>
      </w:pPr>
    </w:p>
    <w:p w14:paraId="10D6C5E5" w14:textId="61BEE883" w:rsidR="00DA52C6" w:rsidRDefault="00DA52C6" w:rsidP="00202F02">
      <w:pPr>
        <w:tabs>
          <w:tab w:val="left" w:pos="6890"/>
        </w:tabs>
      </w:pPr>
    </w:p>
    <w:p w14:paraId="3AA7DE7D" w14:textId="4935C3AF" w:rsidR="00DA52C6" w:rsidRDefault="00DA52C6" w:rsidP="00202F02">
      <w:pPr>
        <w:tabs>
          <w:tab w:val="left" w:pos="6890"/>
        </w:tabs>
      </w:pPr>
    </w:p>
    <w:p w14:paraId="4515EFC6" w14:textId="1A5A8450" w:rsidR="00DA52C6" w:rsidRDefault="00DA52C6" w:rsidP="00202F02">
      <w:pPr>
        <w:tabs>
          <w:tab w:val="left" w:pos="6890"/>
        </w:tabs>
      </w:pPr>
    </w:p>
    <w:p w14:paraId="0B4B20A1" w14:textId="11A04569" w:rsidR="00DA52C6" w:rsidRDefault="00DA52C6" w:rsidP="00202F02">
      <w:pPr>
        <w:tabs>
          <w:tab w:val="left" w:pos="6890"/>
        </w:tabs>
      </w:pPr>
    </w:p>
    <w:p w14:paraId="22A6263C" w14:textId="5C26A777" w:rsidR="00DA52C6" w:rsidRDefault="00DA52C6" w:rsidP="00202F02">
      <w:pPr>
        <w:tabs>
          <w:tab w:val="left" w:pos="6890"/>
        </w:tabs>
      </w:pPr>
    </w:p>
    <w:p w14:paraId="63A0A803" w14:textId="6FC4AC15" w:rsidR="00DA52C6" w:rsidRDefault="00DA52C6" w:rsidP="00202F02">
      <w:pPr>
        <w:tabs>
          <w:tab w:val="left" w:pos="6890"/>
        </w:tabs>
      </w:pPr>
    </w:p>
    <w:p w14:paraId="18F9D7C9" w14:textId="41052F84" w:rsidR="00DA52C6" w:rsidRDefault="00DA52C6" w:rsidP="00202F02">
      <w:pPr>
        <w:tabs>
          <w:tab w:val="left" w:pos="6890"/>
        </w:tabs>
      </w:pPr>
    </w:p>
    <w:p w14:paraId="50769383" w14:textId="460C2BE1" w:rsidR="00DA52C6" w:rsidRDefault="00DA52C6" w:rsidP="00202F02">
      <w:pPr>
        <w:tabs>
          <w:tab w:val="left" w:pos="6890"/>
        </w:tabs>
      </w:pPr>
    </w:p>
    <w:p w14:paraId="2CC0E827" w14:textId="64D20944" w:rsidR="00DA52C6" w:rsidRDefault="00DA52C6" w:rsidP="00202F02">
      <w:pPr>
        <w:tabs>
          <w:tab w:val="left" w:pos="6890"/>
        </w:tabs>
      </w:pPr>
    </w:p>
    <w:p w14:paraId="5AAF16AD" w14:textId="6B7CA950" w:rsidR="00DA52C6" w:rsidRDefault="00DA52C6" w:rsidP="00202F02">
      <w:pPr>
        <w:tabs>
          <w:tab w:val="left" w:pos="6890"/>
        </w:tabs>
      </w:pPr>
    </w:p>
    <w:p w14:paraId="1EE0B15D" w14:textId="7479D032" w:rsidR="00DA52C6" w:rsidRDefault="00DA52C6" w:rsidP="00202F02">
      <w:pPr>
        <w:tabs>
          <w:tab w:val="left" w:pos="6890"/>
        </w:tabs>
      </w:pPr>
    </w:p>
    <w:p w14:paraId="1B7224F5" w14:textId="7A9ABEBD" w:rsidR="00DA52C6" w:rsidRDefault="00DA52C6" w:rsidP="00202F02">
      <w:pPr>
        <w:tabs>
          <w:tab w:val="left" w:pos="6890"/>
        </w:tabs>
      </w:pPr>
      <w:bookmarkStart w:id="0" w:name="_GoBack"/>
      <w:bookmarkEnd w:id="0"/>
    </w:p>
    <w:sectPr w:rsidR="00DA52C6" w:rsidSect="008057BB">
      <w:pgSz w:w="15840" w:h="12240" w:orient="landscape"/>
      <w:pgMar w:top="720" w:right="720" w:bottom="720" w:left="720"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F1F72" w14:textId="77777777" w:rsidR="00A21ECE" w:rsidRDefault="00A21ECE" w:rsidP="00B84C3C">
      <w:r>
        <w:separator/>
      </w:r>
    </w:p>
  </w:endnote>
  <w:endnote w:type="continuationSeparator" w:id="0">
    <w:p w14:paraId="209FE9F8" w14:textId="77777777" w:rsidR="00A21ECE" w:rsidRDefault="00A21ECE"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winkl">
    <w:altName w:val="Calibri"/>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C071" w14:textId="77777777" w:rsidR="00A21ECE" w:rsidRDefault="00A21ECE" w:rsidP="00B84C3C">
      <w:r>
        <w:separator/>
      </w:r>
    </w:p>
  </w:footnote>
  <w:footnote w:type="continuationSeparator" w:id="0">
    <w:p w14:paraId="7E9E3D03" w14:textId="77777777" w:rsidR="00A21ECE" w:rsidRDefault="00A21ECE" w:rsidP="00B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0E5"/>
    <w:multiLevelType w:val="hybridMultilevel"/>
    <w:tmpl w:val="46024900"/>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32F9"/>
    <w:multiLevelType w:val="hybridMultilevel"/>
    <w:tmpl w:val="77627FE4"/>
    <w:lvl w:ilvl="0" w:tplc="8DBCD29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F6AD5"/>
    <w:multiLevelType w:val="hybridMultilevel"/>
    <w:tmpl w:val="7C52B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9106F"/>
    <w:multiLevelType w:val="hybridMultilevel"/>
    <w:tmpl w:val="54141A62"/>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E10DE"/>
    <w:multiLevelType w:val="hybridMultilevel"/>
    <w:tmpl w:val="A5926802"/>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B0031"/>
    <w:multiLevelType w:val="hybridMultilevel"/>
    <w:tmpl w:val="04907502"/>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24A05"/>
    <w:multiLevelType w:val="hybridMultilevel"/>
    <w:tmpl w:val="D304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6004A"/>
    <w:multiLevelType w:val="hybridMultilevel"/>
    <w:tmpl w:val="E31EBCBE"/>
    <w:lvl w:ilvl="0" w:tplc="A24A75D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944D11"/>
    <w:multiLevelType w:val="hybridMultilevel"/>
    <w:tmpl w:val="A8D4698A"/>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B1994"/>
    <w:multiLevelType w:val="hybridMultilevel"/>
    <w:tmpl w:val="63845884"/>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D75D0"/>
    <w:multiLevelType w:val="hybridMultilevel"/>
    <w:tmpl w:val="ED764570"/>
    <w:lvl w:ilvl="0" w:tplc="60E8151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945D9"/>
    <w:multiLevelType w:val="hybridMultilevel"/>
    <w:tmpl w:val="9314F39C"/>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B7488"/>
    <w:multiLevelType w:val="hybridMultilevel"/>
    <w:tmpl w:val="8E94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F6A83"/>
    <w:multiLevelType w:val="hybridMultilevel"/>
    <w:tmpl w:val="C81A085A"/>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535C9"/>
    <w:multiLevelType w:val="hybridMultilevel"/>
    <w:tmpl w:val="3BAC944E"/>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132E4"/>
    <w:multiLevelType w:val="hybridMultilevel"/>
    <w:tmpl w:val="37F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C297A"/>
    <w:multiLevelType w:val="hybridMultilevel"/>
    <w:tmpl w:val="B92C6474"/>
    <w:lvl w:ilvl="0" w:tplc="A24A75D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2"/>
  </w:num>
  <w:num w:numId="4">
    <w:abstractNumId w:val="17"/>
  </w:num>
  <w:num w:numId="5">
    <w:abstractNumId w:val="8"/>
  </w:num>
  <w:num w:numId="6">
    <w:abstractNumId w:val="2"/>
  </w:num>
  <w:num w:numId="7">
    <w:abstractNumId w:val="16"/>
  </w:num>
  <w:num w:numId="8">
    <w:abstractNumId w:val="9"/>
  </w:num>
  <w:num w:numId="9">
    <w:abstractNumId w:val="20"/>
  </w:num>
  <w:num w:numId="10">
    <w:abstractNumId w:val="3"/>
  </w:num>
  <w:num w:numId="11">
    <w:abstractNumId w:val="1"/>
  </w:num>
  <w:num w:numId="12">
    <w:abstractNumId w:val="13"/>
  </w:num>
  <w:num w:numId="13">
    <w:abstractNumId w:val="12"/>
  </w:num>
  <w:num w:numId="14">
    <w:abstractNumId w:val="4"/>
  </w:num>
  <w:num w:numId="15">
    <w:abstractNumId w:val="10"/>
  </w:num>
  <w:num w:numId="16">
    <w:abstractNumId w:val="7"/>
  </w:num>
  <w:num w:numId="17">
    <w:abstractNumId w:val="11"/>
  </w:num>
  <w:num w:numId="18">
    <w:abstractNumId w:val="6"/>
  </w:num>
  <w:num w:numId="19">
    <w:abstractNumId w:val="0"/>
  </w:num>
  <w:num w:numId="20">
    <w:abstractNumId w:val="18"/>
  </w:num>
  <w:num w:numId="21">
    <w:abstractNumId w:val="19"/>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04"/>
    <w:rsid w:val="0007187D"/>
    <w:rsid w:val="000A3CD4"/>
    <w:rsid w:val="000B16EF"/>
    <w:rsid w:val="000B28F5"/>
    <w:rsid w:val="000C69AC"/>
    <w:rsid w:val="000E2EA8"/>
    <w:rsid w:val="00155A62"/>
    <w:rsid w:val="001A3883"/>
    <w:rsid w:val="00202F02"/>
    <w:rsid w:val="00240E86"/>
    <w:rsid w:val="00256900"/>
    <w:rsid w:val="002658D9"/>
    <w:rsid w:val="00282029"/>
    <w:rsid w:val="002A5ECD"/>
    <w:rsid w:val="002C1AD3"/>
    <w:rsid w:val="00356D73"/>
    <w:rsid w:val="00384804"/>
    <w:rsid w:val="003B6CE0"/>
    <w:rsid w:val="003F71CF"/>
    <w:rsid w:val="00402A1C"/>
    <w:rsid w:val="004074EA"/>
    <w:rsid w:val="00457856"/>
    <w:rsid w:val="00457EDB"/>
    <w:rsid w:val="004678C0"/>
    <w:rsid w:val="005679E7"/>
    <w:rsid w:val="00590350"/>
    <w:rsid w:val="005C362C"/>
    <w:rsid w:val="006808C5"/>
    <w:rsid w:val="006852BC"/>
    <w:rsid w:val="00685C04"/>
    <w:rsid w:val="006C0D64"/>
    <w:rsid w:val="006D2EF3"/>
    <w:rsid w:val="007010E6"/>
    <w:rsid w:val="00803384"/>
    <w:rsid w:val="008057BB"/>
    <w:rsid w:val="008745CD"/>
    <w:rsid w:val="008820EC"/>
    <w:rsid w:val="008B4C9D"/>
    <w:rsid w:val="0091284B"/>
    <w:rsid w:val="009249C9"/>
    <w:rsid w:val="009C4E02"/>
    <w:rsid w:val="009C58D6"/>
    <w:rsid w:val="009D67C8"/>
    <w:rsid w:val="009D7B70"/>
    <w:rsid w:val="009E1F71"/>
    <w:rsid w:val="00A21ECE"/>
    <w:rsid w:val="00A24E13"/>
    <w:rsid w:val="00A2505B"/>
    <w:rsid w:val="00A43FAC"/>
    <w:rsid w:val="00A76518"/>
    <w:rsid w:val="00A97625"/>
    <w:rsid w:val="00AF6BA0"/>
    <w:rsid w:val="00B36627"/>
    <w:rsid w:val="00B7143A"/>
    <w:rsid w:val="00B7545A"/>
    <w:rsid w:val="00B81F06"/>
    <w:rsid w:val="00B84C3C"/>
    <w:rsid w:val="00B9747E"/>
    <w:rsid w:val="00BE014B"/>
    <w:rsid w:val="00C24879"/>
    <w:rsid w:val="00C51807"/>
    <w:rsid w:val="00C747F1"/>
    <w:rsid w:val="00D02533"/>
    <w:rsid w:val="00D77A8A"/>
    <w:rsid w:val="00D820E9"/>
    <w:rsid w:val="00DA52C6"/>
    <w:rsid w:val="00DB2A7B"/>
    <w:rsid w:val="00DB5787"/>
    <w:rsid w:val="00E2311B"/>
    <w:rsid w:val="00E70C15"/>
    <w:rsid w:val="00EF421C"/>
    <w:rsid w:val="00F04DB7"/>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E0B81D00-29F2-4E42-86C1-CE23BAE0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 w:type="character" w:customStyle="1" w:styleId="Bold">
    <w:name w:val="Bold"/>
    <w:uiPriority w:val="99"/>
    <w:rsid w:val="00240E86"/>
    <w:rPr>
      <w:b/>
      <w:bCs/>
    </w:rPr>
  </w:style>
  <w:style w:type="character" w:customStyle="1" w:styleId="RedKeyVocabColours">
    <w:name w:val="Red (Key Vocab Colours)"/>
    <w:basedOn w:val="Bold"/>
    <w:uiPriority w:val="99"/>
    <w:rsid w:val="00240E86"/>
    <w:rPr>
      <w:b/>
      <w:bCs/>
      <w:color w:val="E52620"/>
    </w:rPr>
  </w:style>
  <w:style w:type="character" w:customStyle="1" w:styleId="Red">
    <w:name w:val="Red"/>
    <w:basedOn w:val="Bold"/>
    <w:uiPriority w:val="99"/>
    <w:rsid w:val="00240E86"/>
    <w:rPr>
      <w:b/>
      <w:bCs/>
      <w:color w:val="E52620"/>
    </w:rPr>
  </w:style>
  <w:style w:type="character" w:customStyle="1" w:styleId="BlueKeyVocabColours">
    <w:name w:val="Blue (Key Vocab Colours)"/>
    <w:basedOn w:val="Bold"/>
    <w:uiPriority w:val="99"/>
    <w:rsid w:val="00240E86"/>
    <w:rPr>
      <w:b/>
      <w:bCs/>
      <w:color w:val="0076B0"/>
    </w:rPr>
  </w:style>
  <w:style w:type="character" w:customStyle="1" w:styleId="OrangeKeyVocabColours">
    <w:name w:val="Orange (Key Vocab Colours)"/>
    <w:basedOn w:val="Bold"/>
    <w:uiPriority w:val="99"/>
    <w:rsid w:val="00240E86"/>
    <w:rPr>
      <w:b/>
      <w:bCs/>
      <w:color w:val="F08119"/>
    </w:rPr>
  </w:style>
  <w:style w:type="character" w:customStyle="1" w:styleId="PinkKeyVocabColours">
    <w:name w:val="Pink (Key Vocab Colours)"/>
    <w:basedOn w:val="Bold"/>
    <w:uiPriority w:val="99"/>
    <w:rsid w:val="00240E86"/>
    <w:rPr>
      <w:b/>
      <w:bCs/>
      <w:color w:val="ED73A9"/>
    </w:rPr>
  </w:style>
  <w:style w:type="character" w:customStyle="1" w:styleId="GoldKeyVocabColours">
    <w:name w:val="Gold (Key Vocab Colours)"/>
    <w:basedOn w:val="DefaultParagraphFont"/>
    <w:uiPriority w:val="99"/>
    <w:rsid w:val="00240E86"/>
    <w:rPr>
      <w:b/>
      <w:bCs/>
      <w:color w:val="F9B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10E4-D1C4-4FD1-A825-4CE5370E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Julie Warburton</cp:lastModifiedBy>
  <cp:revision>3</cp:revision>
  <cp:lastPrinted>2020-01-05T11:28:00Z</cp:lastPrinted>
  <dcterms:created xsi:type="dcterms:W3CDTF">2020-11-30T17:47:00Z</dcterms:created>
  <dcterms:modified xsi:type="dcterms:W3CDTF">2020-12-08T14:23:00Z</dcterms:modified>
</cp:coreProperties>
</file>